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3D" w:rsidRPr="00804855" w:rsidRDefault="00CD7F3D" w:rsidP="00CD7F3D">
      <w:pPr>
        <w:suppressAutoHyphens/>
        <w:autoSpaceDE w:val="0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4855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1192530" cy="903605"/>
            <wp:effectExtent l="0" t="0" r="7620" b="0"/>
            <wp:wrapSquare wrapText="bothSides"/>
            <wp:docPr id="5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F3D" w:rsidRPr="00804855" w:rsidRDefault="00CD7F3D" w:rsidP="00CD7F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4855">
        <w:rPr>
          <w:rFonts w:ascii="Times New Roman" w:hAnsi="Times New Roman" w:cs="Times New Roman"/>
          <w:b/>
          <w:bCs/>
          <w:color w:val="333399"/>
        </w:rPr>
        <w:t xml:space="preserve">Centrul de Informare şi Documentare privind NATO în </w:t>
      </w:r>
      <w:r w:rsidRPr="00804855">
        <w:rPr>
          <w:rFonts w:ascii="Times New Roman" w:hAnsi="Times New Roman" w:cs="Times New Roman"/>
          <w:b/>
          <w:color w:val="333399"/>
        </w:rPr>
        <w:t>Moldova</w:t>
      </w:r>
    </w:p>
    <w:p w:rsidR="00CD7F3D" w:rsidRPr="00804855" w:rsidRDefault="00CD7F3D" w:rsidP="00CD7F3D">
      <w:pPr>
        <w:pStyle w:val="Frspaiere1"/>
        <w:jc w:val="right"/>
        <w:rPr>
          <w:b/>
          <w:color w:val="333399"/>
          <w:sz w:val="22"/>
          <w:szCs w:val="22"/>
          <w:lang w:val="ro-RO"/>
        </w:rPr>
      </w:pPr>
      <w:r w:rsidRPr="00804855">
        <w:rPr>
          <w:b/>
          <w:color w:val="333399"/>
          <w:sz w:val="22"/>
          <w:szCs w:val="22"/>
          <w:lang w:val="ro-RO"/>
        </w:rPr>
        <w:t>Information and Documentation Centre on NATO in Moldova</w:t>
      </w:r>
      <w:r w:rsidRPr="00804855">
        <w:rPr>
          <w:sz w:val="22"/>
          <w:szCs w:val="22"/>
          <w:lang w:val="ro-RO"/>
        </w:rPr>
        <w:t xml:space="preserve">                                           _____________________________________________________________________</w:t>
      </w:r>
    </w:p>
    <w:p w:rsidR="00CD7F3D" w:rsidRPr="00804855" w:rsidRDefault="00CD7F3D" w:rsidP="00CD7F3D">
      <w:pPr>
        <w:pStyle w:val="Frspaiere1"/>
        <w:jc w:val="right"/>
        <w:rPr>
          <w:sz w:val="22"/>
          <w:szCs w:val="22"/>
          <w:lang w:val="ro-RO"/>
        </w:rPr>
      </w:pPr>
      <w:r w:rsidRPr="00804855">
        <w:rPr>
          <w:sz w:val="22"/>
          <w:szCs w:val="22"/>
          <w:lang w:val="ro-RO"/>
        </w:rPr>
        <w:t>Strada Bănulescu Bodoni 2A, Chişinău, Republica Moldova, MD 2009</w:t>
      </w:r>
    </w:p>
    <w:p w:rsidR="00CD7F3D" w:rsidRPr="00804855" w:rsidRDefault="00CD7F3D" w:rsidP="00CD7F3D">
      <w:pPr>
        <w:pStyle w:val="Frspaiere1"/>
        <w:jc w:val="right"/>
        <w:rPr>
          <w:color w:val="000000"/>
          <w:sz w:val="22"/>
          <w:szCs w:val="22"/>
          <w:lang w:val="ro-RO"/>
        </w:rPr>
      </w:pPr>
      <w:r w:rsidRPr="00804855">
        <w:rPr>
          <w:color w:val="000000"/>
          <w:sz w:val="22"/>
          <w:szCs w:val="22"/>
          <w:lang w:val="ro-RO"/>
        </w:rPr>
        <w:t xml:space="preserve">Web: </w:t>
      </w:r>
      <w:hyperlink r:id="rId5" w:history="1">
        <w:r w:rsidRPr="00804855">
          <w:rPr>
            <w:rStyle w:val="a3"/>
            <w:sz w:val="22"/>
            <w:szCs w:val="22"/>
            <w:lang w:val="ro-RO"/>
          </w:rPr>
          <w:t>www.nato.md</w:t>
        </w:r>
      </w:hyperlink>
      <w:r w:rsidRPr="00804855">
        <w:rPr>
          <w:color w:val="000000"/>
          <w:sz w:val="22"/>
          <w:szCs w:val="22"/>
          <w:lang w:val="ro-RO"/>
        </w:rPr>
        <w:t xml:space="preserve">;  Email: </w:t>
      </w:r>
      <w:hyperlink r:id="rId6" w:history="1">
        <w:r w:rsidRPr="00804855">
          <w:rPr>
            <w:rStyle w:val="a3"/>
            <w:sz w:val="22"/>
            <w:szCs w:val="22"/>
            <w:lang w:val="ro-RO"/>
          </w:rPr>
          <w:t>info</w:t>
        </w:r>
        <w:r w:rsidRPr="00804855">
          <w:rPr>
            <w:rStyle w:val="a3"/>
            <w:rFonts w:eastAsia="MS Mincho"/>
            <w:sz w:val="22"/>
            <w:szCs w:val="22"/>
            <w:lang w:val="ro-RO"/>
          </w:rPr>
          <w:t>@nato.md</w:t>
        </w:r>
      </w:hyperlink>
      <w:r w:rsidRPr="00804855">
        <w:rPr>
          <w:color w:val="000000"/>
          <w:sz w:val="22"/>
          <w:szCs w:val="22"/>
          <w:lang w:val="ro-RO"/>
        </w:rPr>
        <w:t>;</w:t>
      </w:r>
    </w:p>
    <w:p w:rsidR="00CD7F3D" w:rsidRPr="00804855" w:rsidRDefault="00CD7F3D" w:rsidP="00CD7F3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855">
        <w:rPr>
          <w:rFonts w:ascii="Times New Roman" w:eastAsia="MS Mincho" w:hAnsi="Times New Roman" w:cs="Times New Roman"/>
          <w:color w:val="000000"/>
        </w:rPr>
        <w:t>Tel: +373 22/ 577 824; Fax: +373 22/</w:t>
      </w:r>
      <w:r w:rsidRPr="008048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577 815</w:t>
      </w:r>
    </w:p>
    <w:p w:rsidR="00E8137D" w:rsidRDefault="00E8137D" w:rsidP="00E8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Chisinau, </w:t>
      </w:r>
      <w:r w:rsidR="00607F4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Septembrie, CID NATO </w:t>
      </w:r>
    </w:p>
    <w:p w:rsidR="00CD7F3D" w:rsidRDefault="00CD7F3D" w:rsidP="00CD7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3D" w:rsidRPr="00804855" w:rsidRDefault="00CD7F3D" w:rsidP="00CD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85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D7F3D" w:rsidRPr="00804855" w:rsidRDefault="00CD7F3D" w:rsidP="00CD7F3D">
      <w:pPr>
        <w:rPr>
          <w:rFonts w:ascii="Times New Roman" w:hAnsi="Times New Roman" w:cs="Times New Roman"/>
          <w:sz w:val="24"/>
          <w:szCs w:val="24"/>
        </w:rPr>
      </w:pPr>
    </w:p>
    <w:p w:rsidR="00CD7F3D" w:rsidRDefault="00CD7F3D" w:rsidP="00CD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 w:rsidR="0070631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 w:rsidRPr="00804855">
        <w:rPr>
          <w:rFonts w:ascii="Times New Roman" w:hAnsi="Times New Roman" w:cs="Times New Roman"/>
          <w:sz w:val="24"/>
          <w:szCs w:val="24"/>
        </w:rPr>
        <w:tab/>
      </w:r>
      <w:r w:rsidR="00E8137D">
        <w:rPr>
          <w:rFonts w:ascii="Times New Roman" w:hAnsi="Times New Roman" w:cs="Times New Roman"/>
          <w:sz w:val="24"/>
          <w:szCs w:val="24"/>
        </w:rPr>
        <w:t>Cuvînt înainte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001C">
        <w:rPr>
          <w:rFonts w:ascii="Times New Roman" w:hAnsi="Times New Roman" w:cs="Times New Roman"/>
          <w:b/>
          <w:i/>
          <w:sz w:val="24"/>
          <w:szCs w:val="24"/>
        </w:rPr>
        <w:t>Elena Marzac</w:t>
      </w:r>
      <w:r w:rsidRPr="00804855">
        <w:rPr>
          <w:rFonts w:ascii="Times New Roman" w:hAnsi="Times New Roman" w:cs="Times New Roman"/>
          <w:sz w:val="24"/>
          <w:szCs w:val="24"/>
        </w:rPr>
        <w:t>, Director IDC NATO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313" w:rsidRDefault="00706313" w:rsidP="007063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09:05-09:30                Rolul mass-medi</w:t>
      </w:r>
      <w:r w:rsidR="008C100F">
        <w:rPr>
          <w:rFonts w:ascii="Times New Roman" w:hAnsi="Times New Roman" w:cs="Times New Roman"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 xml:space="preserve"> în </w:t>
      </w:r>
      <w:r w:rsidR="008C100F">
        <w:rPr>
          <w:rFonts w:ascii="Times New Roman" w:hAnsi="Times New Roman" w:cs="Times New Roman"/>
          <w:sz w:val="24"/>
          <w:szCs w:val="24"/>
        </w:rPr>
        <w:t>promov</w:t>
      </w:r>
      <w:r w:rsidR="00736CE7">
        <w:rPr>
          <w:rFonts w:ascii="Times New Roman" w:hAnsi="Times New Roman" w:cs="Times New Roman"/>
          <w:sz w:val="24"/>
          <w:szCs w:val="24"/>
        </w:rPr>
        <w:t>area subiectelor de securitate şi apă</w:t>
      </w:r>
      <w:r w:rsidR="008C100F">
        <w:rPr>
          <w:rFonts w:ascii="Times New Roman" w:hAnsi="Times New Roman" w:cs="Times New Roman"/>
          <w:sz w:val="24"/>
          <w:szCs w:val="24"/>
        </w:rPr>
        <w:t>rare.</w:t>
      </w:r>
    </w:p>
    <w:p w:rsidR="008C100F" w:rsidRDefault="00706313" w:rsidP="008C1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7001C">
        <w:rPr>
          <w:rFonts w:ascii="Times New Roman" w:hAnsi="Times New Roman" w:cs="Times New Roman"/>
          <w:b/>
          <w:i/>
          <w:sz w:val="24"/>
          <w:szCs w:val="24"/>
        </w:rPr>
        <w:t>Elena Marzac</w:t>
      </w:r>
      <w:r w:rsidRPr="00804855">
        <w:rPr>
          <w:rFonts w:ascii="Times New Roman" w:hAnsi="Times New Roman" w:cs="Times New Roman"/>
          <w:sz w:val="24"/>
          <w:szCs w:val="24"/>
        </w:rPr>
        <w:t>, Director</w:t>
      </w:r>
      <w:r w:rsidR="00AB46B7">
        <w:rPr>
          <w:rFonts w:ascii="Times New Roman" w:hAnsi="Times New Roman" w:cs="Times New Roman"/>
          <w:sz w:val="24"/>
          <w:szCs w:val="24"/>
        </w:rPr>
        <w:t xml:space="preserve"> </w:t>
      </w:r>
      <w:r w:rsidRPr="00804855">
        <w:rPr>
          <w:rFonts w:ascii="Times New Roman" w:hAnsi="Times New Roman" w:cs="Times New Roman"/>
          <w:sz w:val="24"/>
          <w:szCs w:val="24"/>
        </w:rPr>
        <w:t xml:space="preserve"> IDC NATO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00F" w:rsidRDefault="008C100F" w:rsidP="008C1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0F" w:rsidRPr="008C100F" w:rsidRDefault="00736CE7" w:rsidP="008C1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09:35 - 11:05</w:t>
      </w:r>
      <w:r w:rsidR="008C10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3ABB" w:rsidRPr="00DB3ABB">
        <w:rPr>
          <w:rFonts w:ascii="Times New Roman" w:hAnsi="Times New Roman" w:cs="Times New Roman"/>
          <w:sz w:val="24"/>
          <w:szCs w:val="24"/>
        </w:rPr>
        <w:t>Importanta mass-media în formarea culturii de securitate - perspectiva NATO</w:t>
      </w:r>
    </w:p>
    <w:p w:rsidR="008C100F" w:rsidRPr="00736CE7" w:rsidRDefault="008C100F" w:rsidP="008C1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Alina Coca, NATO HQ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D7F3D" w:rsidRPr="00804855" w:rsidRDefault="00CD7F3D" w:rsidP="00CD7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F3D" w:rsidRPr="00736CE7" w:rsidRDefault="00736CE7" w:rsidP="0051710B">
      <w:pPr>
        <w:pStyle w:val="HTML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11:10-11:40</w:t>
      </w:r>
      <w:r w:rsidR="005171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 w:rsidR="00706313">
        <w:rPr>
          <w:rFonts w:ascii="Times New Roman" w:hAnsi="Times New Roman" w:cs="Times New Roman"/>
          <w:sz w:val="24"/>
          <w:szCs w:val="24"/>
          <w:lang w:val="en-US"/>
        </w:rPr>
        <w:t>Securitatea</w:t>
      </w:r>
      <w:proofErr w:type="spellEnd"/>
      <w:r w:rsidR="007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313">
        <w:rPr>
          <w:rFonts w:ascii="Times New Roman" w:hAnsi="Times New Roman" w:cs="Times New Roman"/>
          <w:sz w:val="24"/>
          <w:szCs w:val="24"/>
          <w:lang w:val="en-US"/>
        </w:rPr>
        <w:t>informaţională</w:t>
      </w:r>
      <w:proofErr w:type="spellEnd"/>
      <w:r w:rsidR="0051710B" w:rsidRPr="0051710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1710B" w:rsidRPr="0051710B">
        <w:rPr>
          <w:rFonts w:ascii="Times New Roman" w:hAnsi="Times New Roman" w:cs="Times New Roman"/>
          <w:sz w:val="24"/>
          <w:szCs w:val="24"/>
          <w:lang w:val="en-US"/>
        </w:rPr>
        <w:t>statului</w:t>
      </w:r>
      <w:proofErr w:type="spellEnd"/>
      <w:r w:rsidR="0051710B" w:rsidRPr="005171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1710B" w:rsidRPr="0051710B">
        <w:rPr>
          <w:rFonts w:ascii="Times New Roman" w:hAnsi="Times New Roman" w:cs="Times New Roman"/>
          <w:sz w:val="24"/>
          <w:szCs w:val="24"/>
          <w:lang w:val="en-US"/>
        </w:rPr>
        <w:t>teori</w:t>
      </w:r>
      <w:r w:rsidR="0051710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8C100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C1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CD7F3D" w:rsidRDefault="00CD7F3D" w:rsidP="00CD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710B">
        <w:rPr>
          <w:rFonts w:ascii="Times New Roman" w:hAnsi="Times New Roman" w:cs="Times New Roman"/>
          <w:b/>
          <w:i/>
          <w:sz w:val="24"/>
          <w:szCs w:val="24"/>
        </w:rPr>
        <w:t xml:space="preserve">Alla Roşca, </w:t>
      </w:r>
      <w:r w:rsidR="00706313">
        <w:rPr>
          <w:rFonts w:ascii="Times New Roman" w:hAnsi="Times New Roman" w:cs="Times New Roman"/>
          <w:b/>
          <w:i/>
          <w:sz w:val="24"/>
          <w:szCs w:val="24"/>
        </w:rPr>
        <w:t>co-fondator CID NATO, pr. Univ., Universitatea Tulane, USM</w:t>
      </w:r>
    </w:p>
    <w:p w:rsidR="00CD7F3D" w:rsidRDefault="00CD7F3D" w:rsidP="00CD7F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C100F" w:rsidRDefault="00736CE7" w:rsidP="008C10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</w:t>
      </w:r>
      <w:r w:rsidR="007063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12:30</w:t>
      </w:r>
      <w:r w:rsidR="00CD7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00F">
        <w:rPr>
          <w:rFonts w:ascii="Times New Roman" w:hAnsi="Times New Roman" w:cs="Times New Roman"/>
          <w:sz w:val="24"/>
          <w:szCs w:val="24"/>
        </w:rPr>
        <w:t>Securitatea informaţională: cazul RM</w:t>
      </w:r>
    </w:p>
    <w:p w:rsidR="008C100F" w:rsidRDefault="008C100F" w:rsidP="008C1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51710B">
        <w:rPr>
          <w:rFonts w:ascii="Times New Roman" w:hAnsi="Times New Roman" w:cs="Times New Roman"/>
          <w:b/>
          <w:i/>
          <w:sz w:val="24"/>
          <w:szCs w:val="24"/>
        </w:rPr>
        <w:t>Alla Roşca,</w:t>
      </w:r>
      <w:r w:rsidRPr="00706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co-fondator CID NATO, pr. Univ., Universitatea Tulane, USM</w:t>
      </w:r>
    </w:p>
    <w:p w:rsidR="008C100F" w:rsidRPr="0051710B" w:rsidRDefault="008C100F" w:rsidP="008C10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7F3D" w:rsidRPr="00706313" w:rsidRDefault="00CD7F3D" w:rsidP="008C1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F3D" w:rsidRPr="00031E14" w:rsidRDefault="00CD7F3D" w:rsidP="00CD7F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D7F3D" w:rsidRPr="00804855" w:rsidRDefault="00CD7F3D" w:rsidP="00CD7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F3D" w:rsidRDefault="00CD7F3D" w:rsidP="00CD7F3D">
      <w:pPr>
        <w:rPr>
          <w:rFonts w:ascii="Times New Roman" w:hAnsi="Times New Roman" w:cs="Times New Roman"/>
          <w:sz w:val="24"/>
          <w:szCs w:val="24"/>
        </w:rPr>
      </w:pPr>
    </w:p>
    <w:p w:rsidR="00CD7F3D" w:rsidRDefault="00CD7F3D" w:rsidP="00CD7F3D">
      <w:pPr>
        <w:rPr>
          <w:rFonts w:ascii="Times New Roman" w:hAnsi="Times New Roman" w:cs="Times New Roman"/>
          <w:sz w:val="24"/>
          <w:szCs w:val="24"/>
        </w:rPr>
      </w:pPr>
    </w:p>
    <w:p w:rsidR="00CD7F3D" w:rsidRDefault="00CD7F3D" w:rsidP="00CD7F3D"/>
    <w:p w:rsidR="00CD7F3D" w:rsidRDefault="00CD7F3D" w:rsidP="00CD7F3D"/>
    <w:p w:rsidR="00CD7F3D" w:rsidRDefault="00CD7F3D" w:rsidP="00CD7F3D"/>
    <w:p w:rsidR="00CD7F3D" w:rsidRDefault="00CD7F3D" w:rsidP="00CD7F3D"/>
    <w:p w:rsidR="00E70AEB" w:rsidRDefault="00E70AEB"/>
    <w:sectPr w:rsidR="00E70AEB" w:rsidSect="00804855">
      <w:pgSz w:w="12240" w:h="15840"/>
      <w:pgMar w:top="108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D7F3D"/>
    <w:rsid w:val="001A4AD4"/>
    <w:rsid w:val="001F7487"/>
    <w:rsid w:val="003A522D"/>
    <w:rsid w:val="0044300C"/>
    <w:rsid w:val="0051710B"/>
    <w:rsid w:val="005B7DF8"/>
    <w:rsid w:val="00607F49"/>
    <w:rsid w:val="00693AAB"/>
    <w:rsid w:val="00706313"/>
    <w:rsid w:val="00736CE7"/>
    <w:rsid w:val="008C100F"/>
    <w:rsid w:val="008D11ED"/>
    <w:rsid w:val="008F7AE7"/>
    <w:rsid w:val="009D105E"/>
    <w:rsid w:val="00A22AFA"/>
    <w:rsid w:val="00A66097"/>
    <w:rsid w:val="00AB46B7"/>
    <w:rsid w:val="00AF03A7"/>
    <w:rsid w:val="00C11064"/>
    <w:rsid w:val="00C9555E"/>
    <w:rsid w:val="00CD7F3D"/>
    <w:rsid w:val="00DB3ABB"/>
    <w:rsid w:val="00E32C5A"/>
    <w:rsid w:val="00E645A0"/>
    <w:rsid w:val="00E70AEB"/>
    <w:rsid w:val="00E8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D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3D"/>
    <w:rPr>
      <w:color w:val="0000FF"/>
      <w:u w:val="single"/>
    </w:rPr>
  </w:style>
  <w:style w:type="paragraph" w:customStyle="1" w:styleId="Frspaiere1">
    <w:name w:val="Fără spațiere1"/>
    <w:rsid w:val="00CD7F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TML">
    <w:name w:val="HTML Preformatted"/>
    <w:basedOn w:val="a"/>
    <w:link w:val="HTML0"/>
    <w:uiPriority w:val="99"/>
    <w:unhideWhenUsed/>
    <w:rsid w:val="0051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71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o.md" TargetMode="External"/><Relationship Id="rId5" Type="http://schemas.openxmlformats.org/officeDocument/2006/relationships/hyperlink" Target="http://www.nato.m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2015-09-10T09:21:00Z</dcterms:created>
  <dcterms:modified xsi:type="dcterms:W3CDTF">2015-09-17T11:45:00Z</dcterms:modified>
</cp:coreProperties>
</file>